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55628373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7D6C27">
        <w:rPr>
          <w:sz w:val="28"/>
          <w:szCs w:val="28"/>
        </w:rPr>
        <w:t>Петрова Татьяна Юрьевна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4201DF60" w14:textId="0DC3EB3D" w:rsidR="007D6C27" w:rsidRDefault="007D6C27" w:rsidP="007D6C27">
      <w:pPr>
        <w:rPr>
          <w:szCs w:val="28"/>
        </w:rPr>
      </w:pPr>
      <w:r>
        <w:rPr>
          <w:szCs w:val="28"/>
        </w:rPr>
        <w:t>Буда Николай Иванович</w:t>
      </w:r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</w:p>
    <w:p w14:paraId="642E0898" w14:textId="798502E3" w:rsidR="007D6C27" w:rsidRPr="007D6C27" w:rsidRDefault="007D6C27" w:rsidP="007D6C27">
      <w:pPr>
        <w:rPr>
          <w:szCs w:val="28"/>
        </w:rPr>
      </w:pPr>
      <w:r>
        <w:rPr>
          <w:szCs w:val="28"/>
        </w:rPr>
        <w:t xml:space="preserve">Авдеева Ольга </w:t>
      </w:r>
      <w:proofErr w:type="spellStart"/>
      <w:r>
        <w:rPr>
          <w:szCs w:val="28"/>
        </w:rPr>
        <w:t>Эриковна</w:t>
      </w:r>
      <w:proofErr w:type="spellEnd"/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</w:p>
    <w:p w14:paraId="5CB38C8C" w14:textId="3587407B" w:rsidR="007D6C27" w:rsidRPr="007D6C27" w:rsidRDefault="007D6C27" w:rsidP="007D6C27">
      <w:pPr>
        <w:rPr>
          <w:szCs w:val="28"/>
        </w:rPr>
      </w:pPr>
      <w:r>
        <w:rPr>
          <w:szCs w:val="28"/>
        </w:rPr>
        <w:t>Комарова Валентина Тимофеевна</w:t>
      </w:r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  <w:r>
        <w:rPr>
          <w:szCs w:val="28"/>
        </w:rPr>
        <w:t>К</w:t>
      </w:r>
      <w:r>
        <w:rPr>
          <w:szCs w:val="28"/>
        </w:rPr>
        <w:t>омаров</w:t>
      </w:r>
      <w:r>
        <w:rPr>
          <w:szCs w:val="28"/>
        </w:rPr>
        <w:t xml:space="preserve"> </w:t>
      </w:r>
      <w:r>
        <w:rPr>
          <w:szCs w:val="28"/>
        </w:rPr>
        <w:t xml:space="preserve">Дмитрий </w:t>
      </w:r>
      <w:proofErr w:type="spellStart"/>
      <w:r>
        <w:rPr>
          <w:szCs w:val="28"/>
        </w:rPr>
        <w:t>Вадимирович</w:t>
      </w:r>
      <w:proofErr w:type="spellEnd"/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</w:p>
    <w:p w14:paraId="6F23BEEF" w14:textId="6630A09A" w:rsidR="007D6C27" w:rsidRPr="007D6C27" w:rsidRDefault="007D6C27" w:rsidP="007D6C27">
      <w:pPr>
        <w:rPr>
          <w:szCs w:val="28"/>
        </w:rPr>
      </w:pPr>
      <w:proofErr w:type="spellStart"/>
      <w:r>
        <w:rPr>
          <w:szCs w:val="28"/>
        </w:rPr>
        <w:lastRenderedPageBreak/>
        <w:t>Гробец</w:t>
      </w:r>
      <w:proofErr w:type="spellEnd"/>
      <w:r>
        <w:rPr>
          <w:szCs w:val="28"/>
        </w:rPr>
        <w:t xml:space="preserve"> Татьяна Алексеевна</w:t>
      </w:r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</w:p>
    <w:p w14:paraId="728E16B3" w14:textId="32C885A2" w:rsidR="007D6C27" w:rsidRPr="007D6C27" w:rsidRDefault="007D6C27" w:rsidP="007D6C27">
      <w:pPr>
        <w:rPr>
          <w:szCs w:val="28"/>
        </w:rPr>
      </w:pPr>
      <w:proofErr w:type="spellStart"/>
      <w:r>
        <w:rPr>
          <w:szCs w:val="28"/>
        </w:rPr>
        <w:t>Литаврина</w:t>
      </w:r>
      <w:proofErr w:type="spellEnd"/>
      <w:r>
        <w:rPr>
          <w:szCs w:val="28"/>
        </w:rPr>
        <w:t xml:space="preserve"> Ольга Петровна</w:t>
      </w:r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</w:p>
    <w:p w14:paraId="5009BA4D" w14:textId="19C2DE25" w:rsidR="007D6C27" w:rsidRPr="007D6C27" w:rsidRDefault="007D6C27" w:rsidP="007D6C27">
      <w:pPr>
        <w:rPr>
          <w:szCs w:val="28"/>
        </w:rPr>
      </w:pPr>
      <w:proofErr w:type="spellStart"/>
      <w:r>
        <w:rPr>
          <w:szCs w:val="28"/>
        </w:rPr>
        <w:t>Гробец</w:t>
      </w:r>
      <w:proofErr w:type="spellEnd"/>
      <w:r>
        <w:rPr>
          <w:szCs w:val="28"/>
        </w:rPr>
        <w:t xml:space="preserve"> Наталья Владимировна</w:t>
      </w:r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</w:p>
    <w:p w14:paraId="707134C2" w14:textId="3A46A481" w:rsidR="007D6C27" w:rsidRPr="007D6C27" w:rsidRDefault="007D6C27" w:rsidP="007D6C27">
      <w:pPr>
        <w:rPr>
          <w:szCs w:val="28"/>
        </w:rPr>
      </w:pPr>
      <w:proofErr w:type="spellStart"/>
      <w:r>
        <w:rPr>
          <w:szCs w:val="28"/>
        </w:rPr>
        <w:t>Гробец</w:t>
      </w:r>
      <w:proofErr w:type="spellEnd"/>
      <w:r>
        <w:rPr>
          <w:szCs w:val="28"/>
        </w:rPr>
        <w:t xml:space="preserve"> Владимир Данилович</w:t>
      </w:r>
      <w:r w:rsidRPr="007D6C27">
        <w:rPr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 </w:t>
      </w:r>
    </w:p>
    <w:p w14:paraId="1154B308" w14:textId="66E653AF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>
        <w:rPr>
          <w:szCs w:val="28"/>
        </w:rPr>
        <w:t>П</w:t>
      </w:r>
      <w:r w:rsidR="004412FE">
        <w:rPr>
          <w:szCs w:val="28"/>
        </w:rPr>
        <w:t>етровой</w:t>
      </w:r>
      <w:r>
        <w:rPr>
          <w:szCs w:val="28"/>
        </w:rPr>
        <w:t xml:space="preserve"> Т.Ю., Б</w:t>
      </w:r>
      <w:r w:rsidR="004412FE">
        <w:rPr>
          <w:szCs w:val="28"/>
        </w:rPr>
        <w:t>уды</w:t>
      </w:r>
      <w:r>
        <w:rPr>
          <w:szCs w:val="28"/>
        </w:rPr>
        <w:t xml:space="preserve"> Н.И., Авде</w:t>
      </w:r>
      <w:r w:rsidR="004412FE">
        <w:rPr>
          <w:szCs w:val="28"/>
        </w:rPr>
        <w:t>евой</w:t>
      </w:r>
      <w:r>
        <w:rPr>
          <w:szCs w:val="28"/>
        </w:rPr>
        <w:t xml:space="preserve"> О.Э.,</w:t>
      </w:r>
      <w:r w:rsidR="004412FE">
        <w:rPr>
          <w:szCs w:val="28"/>
        </w:rPr>
        <w:t xml:space="preserve"> Комаровой В.Т., Комарова Д.В., </w:t>
      </w:r>
      <w:proofErr w:type="spellStart"/>
      <w:r w:rsidR="004412FE">
        <w:rPr>
          <w:szCs w:val="28"/>
        </w:rPr>
        <w:t>Гробец</w:t>
      </w:r>
      <w:proofErr w:type="spellEnd"/>
      <w:r w:rsidR="004412FE">
        <w:rPr>
          <w:szCs w:val="28"/>
        </w:rPr>
        <w:t xml:space="preserve"> Т.А., </w:t>
      </w:r>
      <w:proofErr w:type="spellStart"/>
      <w:r w:rsidR="004412FE">
        <w:rPr>
          <w:szCs w:val="28"/>
        </w:rPr>
        <w:t>Литавриной</w:t>
      </w:r>
      <w:proofErr w:type="spellEnd"/>
      <w:r w:rsidR="004412FE">
        <w:rPr>
          <w:szCs w:val="28"/>
        </w:rPr>
        <w:t xml:space="preserve"> О.П., </w:t>
      </w:r>
      <w:proofErr w:type="spellStart"/>
      <w:r w:rsidR="004412FE">
        <w:rPr>
          <w:szCs w:val="28"/>
        </w:rPr>
        <w:t>Гробец</w:t>
      </w:r>
      <w:proofErr w:type="spellEnd"/>
      <w:r w:rsidR="004412FE">
        <w:rPr>
          <w:szCs w:val="28"/>
        </w:rPr>
        <w:t xml:space="preserve"> Н.В., </w:t>
      </w:r>
      <w:proofErr w:type="spellStart"/>
      <w:r w:rsidR="004412FE">
        <w:rPr>
          <w:szCs w:val="28"/>
        </w:rPr>
        <w:t>Гробец</w:t>
      </w:r>
      <w:proofErr w:type="spellEnd"/>
      <w:r w:rsidR="004412FE">
        <w:rPr>
          <w:szCs w:val="28"/>
        </w:rPr>
        <w:t xml:space="preserve"> В.Д.</w:t>
      </w:r>
      <w:r w:rsidR="005E315F" w:rsidRPr="007D6C27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77777777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>Указанный в пункте 1 настоящего постановления объект недвижимости не прекратил существование, что подтверждается актом осмотра от 19.06.2023 №18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14" w:name="_GoBack"/>
            <w:bookmarkEnd w:id="14"/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412FE">
          <w:rPr>
            <w:noProof/>
            <w:sz w:val="24"/>
          </w:rPr>
          <w:t>4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64</cp:revision>
  <cp:lastPrinted>2023-10-26T06:29:00Z</cp:lastPrinted>
  <dcterms:created xsi:type="dcterms:W3CDTF">2023-05-02T07:16:00Z</dcterms:created>
  <dcterms:modified xsi:type="dcterms:W3CDTF">2023-10-30T06:46:00Z</dcterms:modified>
</cp:coreProperties>
</file>